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6"/>
          <w:szCs w:val="36"/>
          <w:rtl w:val="0"/>
        </w:rPr>
        <w:t xml:space="preserve">MODUL AJAR 3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6"/>
          <w:szCs w:val="36"/>
          <w:rtl w:val="0"/>
        </w:rPr>
        <w:t xml:space="preserve">BAHASA INDONESIA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6"/>
          <w:szCs w:val="36"/>
          <w:rtl w:val="0"/>
        </w:rPr>
        <w:t xml:space="preserve">FASE A – KELAS 1 – SEMESTER I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6"/>
          <w:szCs w:val="36"/>
          <w:rtl w:val="0"/>
        </w:rPr>
        <w:t xml:space="preserve">AWAS KUMAN DAN VIRUS</w:t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24"/>
          <w:szCs w:val="24"/>
          <w:rtl w:val="0"/>
        </w:rPr>
        <w:t xml:space="preserve">Tahun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350" w:hanging="1260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350" w:hanging="1260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350" w:hanging="1260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1350" w:hanging="1259"/>
        <w:jc w:val="center"/>
        <w:rPr>
          <w:rFonts w:ascii="Times New Roman" w:cs="Times New Roman" w:eastAsia="Times New Roman" w:hAnsi="Times New Roman"/>
          <w:b w:val="1"/>
          <w:color w:val="0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1350" w:hanging="1259"/>
        <w:jc w:val="center"/>
        <w:rPr>
          <w:rFonts w:ascii="Times New Roman" w:cs="Times New Roman" w:eastAsia="Times New Roman" w:hAnsi="Times New Roman"/>
          <w:b w:val="1"/>
          <w:color w:val="006666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2"/>
          <w:szCs w:val="32"/>
          <w:rtl w:val="0"/>
        </w:rPr>
        <w:t xml:space="preserve">MODUL AJAR 3</w:t>
      </w:r>
    </w:p>
    <w:p w:rsidR="00000000" w:rsidDel="00000000" w:rsidP="00000000" w:rsidRDefault="00000000" w:rsidRPr="00000000" w14:paraId="0000002D">
      <w:pPr>
        <w:spacing w:after="0" w:line="240" w:lineRule="auto"/>
        <w:ind w:left="1350" w:hanging="1259"/>
        <w:jc w:val="center"/>
        <w:rPr>
          <w:rFonts w:ascii="Times New Roman" w:cs="Times New Roman" w:eastAsia="Times New Roman" w:hAnsi="Times New Roman"/>
          <w:b w:val="1"/>
          <w:color w:val="006666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2"/>
          <w:szCs w:val="32"/>
          <w:rtl w:val="0"/>
        </w:rPr>
        <w:t xml:space="preserve">BAHASA INDONESIA</w:t>
      </w:r>
    </w:p>
    <w:p w:rsidR="00000000" w:rsidDel="00000000" w:rsidP="00000000" w:rsidRDefault="00000000" w:rsidRPr="00000000" w14:paraId="0000002E">
      <w:pPr>
        <w:spacing w:after="0" w:line="240" w:lineRule="auto"/>
        <w:ind w:left="1350" w:hanging="1259"/>
        <w:jc w:val="center"/>
        <w:rPr>
          <w:rFonts w:ascii="Times New Roman" w:cs="Times New Roman" w:eastAsia="Times New Roman" w:hAnsi="Times New Roman"/>
          <w:b w:val="1"/>
          <w:color w:val="006666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2"/>
          <w:szCs w:val="32"/>
          <w:rtl w:val="0"/>
        </w:rPr>
        <w:t xml:space="preserve">AWAS KUMAN DAN VIRUS</w:t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ind w:left="1080" w:firstLine="720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1350" w:hanging="125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11"/>
        <w:gridCol w:w="5321"/>
        <w:tblGridChange w:id="0">
          <w:tblGrid>
            <w:gridCol w:w="5311"/>
            <w:gridCol w:w="53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Fase / Semester   : A / I (Satu)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Kelas                 : 1 (Satu)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Elemen 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Menyimak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Membaca dan Memirsa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Berbicara dan Mempresentasikan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Menulis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Alokasi Waktu : 30 JP atau sesuai kebutuhan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Tujuan Pembelajaran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Peserta didik mampu: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1.4 Menjelaskan sikap menyimak yang baik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 Melengkapi cerita yang didengar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2.9 Menyebutkan kata yang diawali suku kata ka-, ki-, ku-, ke-, dan ko-,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4.6 Menulis kata yang diawali suku kata ka-, ki-, ku-, ke-, dan ko-,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2.10 Menyebutkan kata yang diawali suku kata la-, li-, lu-, le-, dan lo-,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4.7 Menuliskan kata yang diawali suku kata la-, li-, lu-, le-, dan lo-,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3.3 Menceritakan gambar yang diamati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Profil Pelajar Pancasila: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08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Mandiri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0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Kreatif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408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Bernalar kritis.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ind w:left="1350" w:hanging="12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Langkah-Langkah Pembelajaran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mampu menyimak cerita dan menceritakan kembali.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Mengondisikan peserta didik baik fisik maupun mental untuk siap melaksanakan pembelajaran.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Memberikan stimulus kepada siswa dengan cara menyimak, membaca, berbicara dan menulis yang benar.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Memberikan pertanyaan pemantik agar peserta didik dapat mengetahui atau mempunyai tujuan belajarnya sendiri. (Misal: bagaimana cara mencuci tangan yang baik dan benar? Apakah kamu tahu tentang kuman dan virus? </w:t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Pembelajaran 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Melengkapi cerita yang didengar (6 JP)</w:t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ind w:firstLine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Peserta didik mampu:</w:t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ind w:left="2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1.4 Menjelaskan sikap menyimak yang baik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1.5 Melengkapi cerita yang didengar</w:t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ind w:left="398" w:hanging="37.999999999999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menyimak cerita yang disampaikan guru bagaimana langkah – langkah mencuci tangan yang tepat.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menyimak cerita, bersikaplah dengan baik. Duduklah dengan tenang dan peserta didik mencatat hal –hal yang penting dari cerita.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dapat menjelaskan kembali cerita dengan cara melengkapi kalimat.</w:t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Pembelajaran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Kata yang di awali ka-, ki-, ku-, ke-, dan ko-, (9 JP)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mampu:</w:t>
      </w:r>
    </w:p>
    <w:p w:rsidR="00000000" w:rsidDel="00000000" w:rsidP="00000000" w:rsidRDefault="00000000" w:rsidRPr="00000000" w14:paraId="0000005E">
      <w:pPr>
        <w:widowControl w:val="0"/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2.9 Menyebutkan kata yang diawali suku kata ka-, ki-, ku-, ke-, dan ko-,</w:t>
      </w:r>
    </w:p>
    <w:p w:rsidR="00000000" w:rsidDel="00000000" w:rsidP="00000000" w:rsidRDefault="00000000" w:rsidRPr="00000000" w14:paraId="0000005F">
      <w:pPr>
        <w:widowControl w:val="0"/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4.6 Menulis kata yang diawali suku kata ka-, ki-, ku-, ke-, dan ko-,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dapat membaca kalimat – kalimat yang diawali  (misalnya: ka-, ki-, ke-, dan ko-,)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dapat menulis kalimat-kalimat yang diawali  (misalnya: ka-, ki-, ke-, dan  ko-,) dengan  benar.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dapat membaca kalimat-kalimat benda yang diawali (misalnya: ka-lung, ki-pas, ku-ku, ke-la-pa, ko-pi ) setelah selesai membaca peserta didik menulis kata-kata tersebut dengan menggunakan peganglah pensil dengan benar.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mengerjakan Ayo Berlatih halaman 45 dalam buku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ESPS Bahasa Indonesia untuk SD/MI Kelas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Peserta didik membaca dan menulis tugas dalam kegiatan Ayo Berlatih dalam buku . Lingkarilah kata-kata yang diawali ka-, ki-, ku-,ke-, dan ko-, dan menebalakan kata-kata kelas, kolam dan menuliskan nama hewan-hewan kijang, kuda, kecoa.</w:t>
      </w:r>
    </w:p>
    <w:p w:rsidR="00000000" w:rsidDel="00000000" w:rsidP="00000000" w:rsidRDefault="00000000" w:rsidRPr="00000000" w14:paraId="000000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Pembelajaran 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Kata yang diawali la-, li-, lu-, le-, dan lo-, (9 JP)</w:t>
      </w:r>
    </w:p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Peserta didik mampu:</w:t>
      </w:r>
    </w:p>
    <w:p w:rsidR="00000000" w:rsidDel="00000000" w:rsidP="00000000" w:rsidRDefault="00000000" w:rsidRPr="00000000" w14:paraId="00000069">
      <w:pPr>
        <w:widowControl w:val="0"/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2.10 Menyebutkan kata yang diawali suku kata la-, li-, lu-, le-, dan lo-;</w:t>
      </w:r>
    </w:p>
    <w:p w:rsidR="00000000" w:rsidDel="00000000" w:rsidP="00000000" w:rsidRDefault="00000000" w:rsidRPr="00000000" w14:paraId="0000006A">
      <w:pPr>
        <w:widowControl w:val="0"/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4.7 Menuliskan kata yang diawali suku kata la-, li-, lu-, le-, dan lo-;</w:t>
      </w:r>
    </w:p>
    <w:p w:rsidR="00000000" w:rsidDel="00000000" w:rsidP="00000000" w:rsidRDefault="00000000" w:rsidRPr="00000000" w14:paraId="000000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dapat membaca suku kata yang diawali la-, li-, le-, dan lo-, contohnya la-ri-, la-ma-, li-hat-, li-ma-, lu-as-, le-lap-, lo-bak-, lo-gam-,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dapat menulis kata-kata yang diawali la-, li-, le-, dan lo-, contohnya lari, lima, lemari;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mengerjakan tugas ayo berlatih halaman 47 disini peserta didik membaca dan menulis tugas ayo berlatih. Lingkarilah kata-kata yang diawali la-, li-, lu-, le-, dan lo-, dan melengkapilah kalimat-kalimat berikut. Gunakan pilihan kata yang tepat di samping kalimat.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melengkapi kalimat-kalimat beriku. Gunakan pilihan kata yang tepat.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Pembelajaran 4.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Menceritakan kembali gambar diamati (6 JP)</w:t>
      </w:r>
    </w:p>
    <w:p w:rsidR="00000000" w:rsidDel="00000000" w:rsidP="00000000" w:rsidRDefault="00000000" w:rsidRPr="00000000" w14:paraId="000000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Peserta didik mampu:</w:t>
      </w:r>
    </w:p>
    <w:p w:rsidR="00000000" w:rsidDel="00000000" w:rsidP="00000000" w:rsidRDefault="00000000" w:rsidRPr="00000000" w14:paraId="00000074">
      <w:pPr>
        <w:widowControl w:val="0"/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 Menceritakan gambar yang diamati</w:t>
      </w:r>
    </w:p>
    <w:p w:rsidR="00000000" w:rsidDel="00000000" w:rsidP="00000000" w:rsidRDefault="00000000" w:rsidRPr="00000000" w14:paraId="0000007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membaca kembali dan memperhatikan gambar cara mencuci tangan dengan baik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 memperpraktikan cara mencuci tangan dengan baik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Pesrta didik di beri tugas ayo berlatih halaman 49. Peseta didik menulis cara mencuci tangan dengan baik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Setelah itu peserta didik di beri tugas mengerjakan kegiatan menceritakan gambar halaman 49 memirsa dan becerita dengan baik.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firstLine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Asesmen Formatif: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32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diberikan tes tertulis dengan soal pilihan ganda dan isian, untuk mengetahui apakah peserta didik dapat memahami pelajaran tersebut mengerjakan latihan ulangan Bab 3 halaman 50 Peserta didik dapat mengerjakan AKM (Asesmen Kompentensi Minimum) halaman 54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dapat Praproyek Membuat Kartu Nama halaman 56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diberikan tes lisan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Contoh: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Bagaimana cara mencuci tangan yang benar ?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Mengapa kita harus mencuci tangan setelah bermain ?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diberikan pertanyaan secara lisan unjuk kinerja dengan praktik, dan menyajikan dalam daftar hasil penugasan.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Lembar observasi untuk mengetahui keaktifan peserta didik saat kerja mandiri dan berpasangan.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Kuesioner dijawab dengan skala likert untuk mengetahui minat peserta didik dalam membaca dan memirsa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Kuesioner digunakan untuk refleksi pembelajaran:</w:t>
      </w:r>
    </w:p>
    <w:tbl>
      <w:tblPr>
        <w:tblStyle w:val="Table2"/>
        <w:tblW w:w="9214.0" w:type="dxa"/>
        <w:jc w:val="left"/>
        <w:tblInd w:w="6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4857"/>
        <w:gridCol w:w="1631"/>
        <w:gridCol w:w="1738"/>
        <w:tblGridChange w:id="0">
          <w:tblGrid>
            <w:gridCol w:w="988"/>
            <w:gridCol w:w="4857"/>
            <w:gridCol w:w="1631"/>
            <w:gridCol w:w="1738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shd w:fill="638b76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638b76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PERNYATAAN</w:t>
            </w:r>
          </w:p>
        </w:tc>
        <w:tc>
          <w:tcPr>
            <w:shd w:fill="638b76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YA</w:t>
            </w:r>
          </w:p>
        </w:tc>
        <w:tc>
          <w:tcPr>
            <w:shd w:fill="638b76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TIDAK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mengerti pembelajaran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tidak sulit dalam mengerjakan penugasan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masih perlu dibantu dalam mengerjakan tugas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Pembelajaran hari ini menyenangkan bagi saya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masih perlu waktu untuk belajar lagi mengenai materi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Melaksanakan tindak lanjut dari hasil asesmen penilaian.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Jika peserta didik tidak dapat menyimak, membaca dan menulis, maka peserta didik diberikan pelayanan individu.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39" w:top="561" w:left="561" w:right="5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Bookman Old Style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-444499</wp:posOffset>
              </wp:positionV>
              <wp:extent cx="10368250" cy="618756"/>
              <wp:effectExtent b="0" l="0" r="0" t="0"/>
              <wp:wrapNone/>
              <wp:docPr id="23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68225" y="3476972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cap="flat" cmpd="sng" w="12700">
                        <a:solidFill>
                          <a:srgbClr val="006666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352.00000762939453" w:right="535.9999847412109" w:firstLine="352.00000762939453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352.00000762939453" w:right="535.9999847412109" w:firstLine="352.0000076293945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352.00000762939453" w:right="535.9999847412109" w:firstLine="352.0000076293945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-444499</wp:posOffset>
              </wp:positionV>
              <wp:extent cx="10368250" cy="618756"/>
              <wp:effectExtent b="0" l="0" r="0" t="0"/>
              <wp:wrapNone/>
              <wp:docPr id="23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68250" cy="61875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1052" w:hanging="360"/>
      </w:pPr>
      <w:rPr/>
    </w:lvl>
    <w:lvl w:ilvl="1">
      <w:start w:val="1"/>
      <w:numFmt w:val="lowerLetter"/>
      <w:lvlText w:val="%2."/>
      <w:lvlJc w:val="left"/>
      <w:pPr>
        <w:ind w:left="1772" w:hanging="360"/>
      </w:pPr>
      <w:rPr/>
    </w:lvl>
    <w:lvl w:ilvl="2">
      <w:start w:val="1"/>
      <w:numFmt w:val="lowerRoman"/>
      <w:lvlText w:val="%3."/>
      <w:lvlJc w:val="right"/>
      <w:pPr>
        <w:ind w:left="2492" w:hanging="180"/>
      </w:pPr>
      <w:rPr/>
    </w:lvl>
    <w:lvl w:ilvl="3">
      <w:start w:val="1"/>
      <w:numFmt w:val="decimal"/>
      <w:lvlText w:val="%4."/>
      <w:lvlJc w:val="left"/>
      <w:pPr>
        <w:ind w:left="3212" w:hanging="360"/>
      </w:pPr>
      <w:rPr/>
    </w:lvl>
    <w:lvl w:ilvl="4">
      <w:start w:val="1"/>
      <w:numFmt w:val="lowerLetter"/>
      <w:lvlText w:val="%5."/>
      <w:lvlJc w:val="left"/>
      <w:pPr>
        <w:ind w:left="3932" w:hanging="360"/>
      </w:pPr>
      <w:rPr/>
    </w:lvl>
    <w:lvl w:ilvl="5">
      <w:start w:val="1"/>
      <w:numFmt w:val="lowerRoman"/>
      <w:lvlText w:val="%6."/>
      <w:lvlJc w:val="right"/>
      <w:pPr>
        <w:ind w:left="4652" w:hanging="180"/>
      </w:pPr>
      <w:rPr/>
    </w:lvl>
    <w:lvl w:ilvl="6">
      <w:start w:val="1"/>
      <w:numFmt w:val="decimal"/>
      <w:lvlText w:val="%7."/>
      <w:lvlJc w:val="left"/>
      <w:pPr>
        <w:ind w:left="5372" w:hanging="360"/>
      </w:pPr>
      <w:rPr/>
    </w:lvl>
    <w:lvl w:ilvl="7">
      <w:start w:val="1"/>
      <w:numFmt w:val="lowerLetter"/>
      <w:lvlText w:val="%8."/>
      <w:lvlJc w:val="left"/>
      <w:pPr>
        <w:ind w:left="6092" w:hanging="360"/>
      </w:pPr>
      <w:rPr/>
    </w:lvl>
    <w:lvl w:ilvl="8">
      <w:start w:val="1"/>
      <w:numFmt w:val="lowerRoman"/>
      <w:lvlText w:val="%9."/>
      <w:lvlJc w:val="right"/>
      <w:pPr>
        <w:ind w:left="6812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88" w:hanging="360"/>
      </w:pPr>
      <w:rPr/>
    </w:lvl>
    <w:lvl w:ilvl="2">
      <w:start w:val="1"/>
      <w:numFmt w:val="lowerRoman"/>
      <w:lvlText w:val="%3."/>
      <w:lvlJc w:val="right"/>
      <w:pPr>
        <w:ind w:left="2208" w:hanging="180"/>
      </w:pPr>
      <w:rPr/>
    </w:lvl>
    <w:lvl w:ilvl="3">
      <w:start w:val="1"/>
      <w:numFmt w:val="decimal"/>
      <w:lvlText w:val="%4."/>
      <w:lvlJc w:val="left"/>
      <w:pPr>
        <w:ind w:left="2928" w:hanging="360"/>
      </w:pPr>
      <w:rPr/>
    </w:lvl>
    <w:lvl w:ilvl="4">
      <w:start w:val="1"/>
      <w:numFmt w:val="lowerLetter"/>
      <w:lvlText w:val="%5."/>
      <w:lvlJc w:val="left"/>
      <w:pPr>
        <w:ind w:left="3648" w:hanging="360"/>
      </w:pPr>
      <w:rPr/>
    </w:lvl>
    <w:lvl w:ilvl="5">
      <w:start w:val="1"/>
      <w:numFmt w:val="lowerRoman"/>
      <w:lvlText w:val="%6."/>
      <w:lvlJc w:val="right"/>
      <w:pPr>
        <w:ind w:left="4368" w:hanging="180"/>
      </w:pPr>
      <w:rPr/>
    </w:lvl>
    <w:lvl w:ilvl="6">
      <w:start w:val="1"/>
      <w:numFmt w:val="decimal"/>
      <w:lvlText w:val="%7."/>
      <w:lvlJc w:val="left"/>
      <w:pPr>
        <w:ind w:left="5088" w:hanging="360"/>
      </w:pPr>
      <w:rPr/>
    </w:lvl>
    <w:lvl w:ilvl="7">
      <w:start w:val="1"/>
      <w:numFmt w:val="lowerLetter"/>
      <w:lvlText w:val="%8."/>
      <w:lvlJc w:val="left"/>
      <w:pPr>
        <w:ind w:left="5808" w:hanging="360"/>
      </w:pPr>
      <w:rPr/>
    </w:lvl>
    <w:lvl w:ilvl="8">
      <w:start w:val="1"/>
      <w:numFmt w:val="lowerRoman"/>
      <w:lvlText w:val="%9."/>
      <w:lvlJc w:val="right"/>
      <w:pPr>
        <w:ind w:left="652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ED18A9"/>
    <w:rPr>
      <w:rFonts w:ascii="Calibri" w:cs="Calibri" w:eastAsia="Calibri" w:hAnsi="Calibri"/>
      <w:lang w:val="en-I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D18A9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cs="Calibri" w:eastAsia="Calibri" w:hAnsi="Calibri"/>
      <w:lang w:val="en-ID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18A9"/>
    <w:rPr>
      <w:rFonts w:ascii="Calibri" w:cs="Calibri" w:eastAsia="Calibri" w:hAnsi="Calibri"/>
      <w:lang w:val="en-ID"/>
    </w:rPr>
  </w:style>
  <w:style w:type="paragraph" w:styleId="Footer">
    <w:name w:val="footer"/>
    <w:basedOn w:val="Normal"/>
    <w:link w:val="FooterChar"/>
    <w:uiPriority w:val="99"/>
    <w:unhideWhenUsed w:val="1"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18A9"/>
    <w:rPr>
      <w:rFonts w:ascii="Calibri" w:cs="Calibri" w:eastAsia="Calibri" w:hAnsi="Calibri"/>
      <w:lang w:val="en-I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12mbtZ1k8CwFU4PEfKpeh9y9bA==">AMUW2mVmWPYk9f1tR7Jh6LHW32l8RHAG/rwqzwSsEm+YtfCJ10uWCCyixJ56Z6aW+DhtIADblBUH1/79q36SSi2jORPJECwVkkFz8iNg0q/XKq4+MH1RTX4=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2022-05-09T16:14:00Z</dcterms:created>
  <dc:creator>Elah Nurelah</dc:creator>
</cp:coreProperties>
</file>